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76C3" w14:textId="00371836" w:rsidR="000319DA" w:rsidRPr="00A57F34" w:rsidRDefault="000319DA" w:rsidP="000319DA">
      <w:pPr>
        <w:rPr>
          <w:b/>
        </w:rPr>
      </w:pPr>
    </w:p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:rsidRPr="00A57F34" w14:paraId="0FD30964" w14:textId="77777777" w:rsidTr="00A57F34">
        <w:trPr>
          <w:trHeight w:val="762"/>
        </w:trPr>
        <w:tc>
          <w:tcPr>
            <w:tcW w:w="10631" w:type="dxa"/>
            <w:gridSpan w:val="4"/>
          </w:tcPr>
          <w:p w14:paraId="4E14D242" w14:textId="77777777" w:rsidR="009F0B13" w:rsidRPr="00A57F34" w:rsidRDefault="001F4109" w:rsidP="00D02F0C">
            <w:pPr>
              <w:rPr>
                <w:b/>
                <w:sz w:val="36"/>
              </w:rPr>
            </w:pPr>
            <w:r w:rsidRPr="00A57F34">
              <w:rPr>
                <w:b/>
                <w:sz w:val="36"/>
              </w:rPr>
              <w:t>Sirolimus</w:t>
            </w:r>
          </w:p>
        </w:tc>
      </w:tr>
      <w:tr w:rsidR="009F0B13" w:rsidRPr="00F23565" w14:paraId="79947213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E1C0BE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0500ACA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5ED3EF2" w14:textId="77777777" w:rsidR="00BA2D6B" w:rsidRPr="0060596E" w:rsidRDefault="001F410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1F4109">
              <w:rPr>
                <w:rFonts w:asciiTheme="minorHAnsi" w:hAnsiTheme="minorHAnsi"/>
                <w:szCs w:val="22"/>
              </w:rPr>
              <w:t>Rapamycin, Rapamune</w:t>
            </w:r>
            <w:r w:rsidR="00B94C21">
              <w:rPr>
                <w:rFonts w:asciiTheme="minorHAnsi" w:hAnsiTheme="minorHAnsi"/>
                <w:szCs w:val="22"/>
              </w:rPr>
              <w:t>, Sir</w:t>
            </w:r>
          </w:p>
        </w:tc>
      </w:tr>
      <w:tr w:rsidR="00BA2D6B" w:rsidRPr="00F23565" w14:paraId="64DC53E9" w14:textId="77777777" w:rsidTr="009F0B13">
        <w:tc>
          <w:tcPr>
            <w:tcW w:w="3119" w:type="dxa"/>
            <w:gridSpan w:val="2"/>
          </w:tcPr>
          <w:p w14:paraId="4EE92A87" w14:textId="424246FC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62115EF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F755FCE" w14:textId="55F9B075" w:rsidR="00BA2D6B" w:rsidRDefault="001F4109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1F4109">
              <w:rPr>
                <w:rFonts w:asciiTheme="minorHAnsi" w:hAnsiTheme="minorHAnsi"/>
                <w:szCs w:val="22"/>
                <w:lang w:eastAsia="en-GB"/>
              </w:rPr>
              <w:t>Sirolimus is an immunosuppressive drug licensed for use in renal transplantation.</w:t>
            </w:r>
          </w:p>
          <w:p w14:paraId="64E94A82" w14:textId="77777777" w:rsidR="001F4109" w:rsidRPr="0060596E" w:rsidRDefault="00B94C21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Sirolimus exerts its effect by inhibiting the activation of T and B cells. It is important to monitor the blood concentration of sirolimus as at toxic concentrations patients are susceptible to a number of side-effects. At sub-therapeutic dosage, patients may experience transplant rejection. </w:t>
            </w:r>
          </w:p>
        </w:tc>
      </w:tr>
      <w:tr w:rsidR="009F0B13" w:rsidRPr="00F23565" w14:paraId="0CCEBF63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38C070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5DF7962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E473525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A093C3E" w14:textId="77777777" w:rsidTr="009F0B13">
        <w:tc>
          <w:tcPr>
            <w:tcW w:w="3119" w:type="dxa"/>
            <w:gridSpan w:val="2"/>
          </w:tcPr>
          <w:p w14:paraId="7290DEA7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3ABA948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2E082DE" w14:textId="77777777" w:rsidR="00BA2D6B" w:rsidRPr="0060596E" w:rsidRDefault="001F4109" w:rsidP="00A57F3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1F4109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A57F34">
              <w:rPr>
                <w:rFonts w:asciiTheme="minorHAnsi" w:hAnsiTheme="minorHAnsi"/>
                <w:szCs w:val="22"/>
                <w:lang w:eastAsia="en-GB"/>
              </w:rPr>
              <w:t>manual Blood form or ICE request</w:t>
            </w:r>
          </w:p>
        </w:tc>
      </w:tr>
      <w:tr w:rsidR="00BA2D6B" w:rsidRPr="00F23565" w14:paraId="67D2ADA3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F58D5D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3E105F3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522819A" w14:textId="7036A97A" w:rsidR="00BA2D6B" w:rsidRPr="0060596E" w:rsidRDefault="001F4109" w:rsidP="00B94C2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1F4109">
              <w:rPr>
                <w:rFonts w:asciiTheme="minorHAnsi" w:hAnsiTheme="minorHAnsi"/>
                <w:szCs w:val="22"/>
                <w:lang w:eastAsia="en-GB"/>
              </w:rPr>
              <w:t xml:space="preserve">Referred test: Analysed </w:t>
            </w:r>
            <w:r w:rsidR="00B94C21">
              <w:rPr>
                <w:rFonts w:asciiTheme="minorHAnsi" w:hAnsiTheme="minorHAnsi"/>
                <w:szCs w:val="22"/>
                <w:lang w:eastAsia="en-GB"/>
              </w:rPr>
              <w:t xml:space="preserve">by the IMS Laboratory, King’s College </w:t>
            </w:r>
            <w:r w:rsidRPr="001F4109">
              <w:rPr>
                <w:rFonts w:asciiTheme="minorHAnsi" w:hAnsiTheme="minorHAnsi"/>
                <w:szCs w:val="22"/>
                <w:lang w:eastAsia="en-GB"/>
              </w:rPr>
              <w:t>Hospital</w:t>
            </w:r>
            <w:r w:rsidR="005A6C45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="005A6C45">
              <w:rPr>
                <w:rFonts w:asciiTheme="minorHAnsi" w:hAnsiTheme="minorHAnsi"/>
                <w:color w:val="0070C0"/>
                <w:szCs w:val="22"/>
                <w:lang w:eastAsia="en-GB"/>
              </w:rPr>
              <w:t>Synnovis 8805</w:t>
            </w:r>
            <w:r w:rsidRPr="001F4109"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</w:tc>
      </w:tr>
      <w:tr w:rsidR="00BA2D6B" w:rsidRPr="00F23565" w14:paraId="363B7942" w14:textId="77777777" w:rsidTr="00BA2D6B">
        <w:tc>
          <w:tcPr>
            <w:tcW w:w="3119" w:type="dxa"/>
            <w:gridSpan w:val="2"/>
          </w:tcPr>
          <w:p w14:paraId="185C250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2204423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86D5AA7" w14:textId="77777777" w:rsidR="00BA2D6B" w:rsidRPr="0060596E" w:rsidRDefault="001F410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1F4109">
              <w:rPr>
                <w:rFonts w:asciiTheme="minorHAnsi" w:hAnsiTheme="minorHAnsi"/>
                <w:szCs w:val="22"/>
              </w:rPr>
              <w:t>48 hours</w:t>
            </w:r>
            <w:r w:rsidR="00852758">
              <w:rPr>
                <w:rFonts w:asciiTheme="minorHAnsi" w:hAnsiTheme="minorHAnsi"/>
                <w:szCs w:val="22"/>
              </w:rPr>
              <w:t xml:space="preserve"> (up to 4 days if sample is received on a Friday or over the weekend)</w:t>
            </w:r>
          </w:p>
        </w:tc>
      </w:tr>
      <w:tr w:rsidR="00BA2D6B" w:rsidRPr="00F23565" w14:paraId="666DB57A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2A7A27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141129C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17D13CE" w14:textId="7BFF4AA1" w:rsidR="00BA2D6B" w:rsidRPr="0060596E" w:rsidRDefault="00B94C2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1F4109">
              <w:rPr>
                <w:rFonts w:asciiTheme="minorHAnsi" w:hAnsiTheme="minorHAnsi"/>
                <w:szCs w:val="22"/>
                <w:lang w:eastAsia="en-GB"/>
              </w:rPr>
              <w:t>Trough sample required: 2 - 4 hours before next dose</w:t>
            </w:r>
            <w:r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</w:tc>
      </w:tr>
      <w:tr w:rsidR="00BA2D6B" w:rsidRPr="00F23565" w14:paraId="6E9FB6B8" w14:textId="77777777" w:rsidTr="00BA2D6B">
        <w:tc>
          <w:tcPr>
            <w:tcW w:w="3119" w:type="dxa"/>
            <w:gridSpan w:val="2"/>
          </w:tcPr>
          <w:p w14:paraId="19D7FC0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0DECC2A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EF380C4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03DA318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003190A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088822F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9B29A66" w14:textId="77777777" w:rsidR="00BA2D6B" w:rsidRPr="0060596E" w:rsidRDefault="0069084C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EDTA </w:t>
            </w:r>
            <w:r w:rsidR="001F4109" w:rsidRPr="001F4109">
              <w:rPr>
                <w:rFonts w:asciiTheme="minorHAnsi" w:hAnsiTheme="minorHAnsi"/>
                <w:szCs w:val="22"/>
              </w:rPr>
              <w:t>Whole Blood</w:t>
            </w:r>
          </w:p>
        </w:tc>
      </w:tr>
      <w:tr w:rsidR="00BA2D6B" w:rsidRPr="00F23565" w14:paraId="1CD826C4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64AA197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6C9F26B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09D47CC" w14:textId="77777777" w:rsidR="00BA2D6B" w:rsidRPr="0060596E" w:rsidRDefault="0069084C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1F4109" w:rsidRPr="001F4109">
              <w:rPr>
                <w:rFonts w:asciiTheme="minorHAnsi" w:hAnsiTheme="minorHAnsi"/>
                <w:szCs w:val="22"/>
              </w:rPr>
              <w:t>mls minimum</w:t>
            </w:r>
          </w:p>
        </w:tc>
      </w:tr>
      <w:tr w:rsidR="00BA2D6B" w:rsidRPr="00F23565" w14:paraId="4FC2D42D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2B53F5E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4F0CC04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7397A8D" w14:textId="77777777" w:rsidR="00386207" w:rsidRDefault="001F4109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0B0C8816" wp14:editId="7ACD5B40">
                  <wp:extent cx="2428875" cy="5349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ktop_edt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987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1F4109">
              <w:rPr>
                <w:rFonts w:asciiTheme="minorHAnsi" w:hAnsiTheme="minorHAnsi"/>
                <w:szCs w:val="22"/>
                <w:lang w:eastAsia="en-GB"/>
              </w:rPr>
              <w:t>Pink/purple top (EDTA) tube</w:t>
            </w:r>
          </w:p>
          <w:p w14:paraId="331F3862" w14:textId="77777777" w:rsidR="00A57F34" w:rsidRPr="0060596E" w:rsidRDefault="0069084C" w:rsidP="00A57F34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3332AD59" wp14:editId="3A30F5FD">
                  <wp:extent cx="1495600" cy="43810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TUH_ paed_red_edt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10" cy="46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EDTA (Red top – Sarstedt)</w:t>
            </w:r>
            <w:r w:rsidR="00A57F34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="00A57F34"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0359CFC5" wp14:editId="2784586A">
                  <wp:extent cx="1457325" cy="55188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H_paed_pink_top_edt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754" cy="55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</w:t>
            </w:r>
            <w:r w:rsidR="00A57F34">
              <w:rPr>
                <w:rFonts w:asciiTheme="minorHAnsi" w:hAnsiTheme="minorHAnsi"/>
                <w:szCs w:val="22"/>
                <w:lang w:eastAsia="en-GB"/>
              </w:rPr>
              <w:t xml:space="preserve">aediatric </w:t>
            </w:r>
            <w:r>
              <w:rPr>
                <w:rFonts w:asciiTheme="minorHAnsi" w:hAnsiTheme="minorHAnsi"/>
                <w:szCs w:val="22"/>
                <w:lang w:eastAsia="en-GB"/>
              </w:rPr>
              <w:t>EDTA (P</w:t>
            </w:r>
            <w:r w:rsidR="00A57F34">
              <w:rPr>
                <w:rFonts w:asciiTheme="minorHAnsi" w:hAnsiTheme="minorHAnsi"/>
                <w:szCs w:val="22"/>
                <w:lang w:eastAsia="en-GB"/>
              </w:rPr>
              <w:t>ink top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– BD Microtainer)</w:t>
            </w:r>
          </w:p>
        </w:tc>
      </w:tr>
      <w:tr w:rsidR="00BA2D6B" w:rsidRPr="00F23565" w14:paraId="108DF91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052B49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7FE7C4F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97B76EA" w14:textId="77777777" w:rsidR="00BA2D6B" w:rsidRPr="0060596E" w:rsidRDefault="00B94C21" w:rsidP="00A57F3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ug/L. </w:t>
            </w:r>
            <w:r w:rsidR="001F4109" w:rsidRPr="001F4109">
              <w:rPr>
                <w:rFonts w:asciiTheme="minorHAnsi" w:hAnsiTheme="minorHAnsi"/>
                <w:szCs w:val="22"/>
                <w:lang w:eastAsia="en-GB"/>
              </w:rPr>
              <w:t xml:space="preserve">Therapeutic range varies depending on reasons for use, type of transplant and concomitant disease and medication. See </w:t>
            </w:r>
            <w:hyperlink r:id="rId10" w:tgtFrame="_blank" w:history="1">
              <w:r w:rsidR="001F4109" w:rsidRPr="00A57F34">
                <w:rPr>
                  <w:rStyle w:val="Hyperlink"/>
                  <w:rFonts w:asciiTheme="minorHAnsi" w:hAnsiTheme="minorHAnsi"/>
                  <w:szCs w:val="22"/>
                  <w:lang w:eastAsia="en-GB"/>
                </w:rPr>
                <w:t>www.sirolimus.org.uk</w:t>
              </w:r>
            </w:hyperlink>
          </w:p>
        </w:tc>
      </w:tr>
      <w:tr w:rsidR="00BA2D6B" w:rsidRPr="00F23565" w14:paraId="3F6EB0B2" w14:textId="77777777" w:rsidTr="00BA2D6B">
        <w:tc>
          <w:tcPr>
            <w:tcW w:w="3119" w:type="dxa"/>
            <w:gridSpan w:val="2"/>
          </w:tcPr>
          <w:p w14:paraId="319A2B4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027BB5B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EF6DC4F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7DACCE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47D8006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2DA5141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31015D4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C641DE0" w14:textId="77777777" w:rsidR="00BA2D6B" w:rsidRPr="0060596E" w:rsidRDefault="00B94C21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No established therapeutic range. Please contact the reference laboratory if you wish to discuss a result (07738 897225 / 02071 889652)</w:t>
            </w:r>
          </w:p>
        </w:tc>
      </w:tr>
      <w:tr w:rsidR="00BA2D6B" w:rsidRPr="00F23565" w14:paraId="14DE23E1" w14:textId="77777777" w:rsidTr="00BA2D6B">
        <w:tc>
          <w:tcPr>
            <w:tcW w:w="3119" w:type="dxa"/>
            <w:gridSpan w:val="2"/>
          </w:tcPr>
          <w:p w14:paraId="2FF2978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08ACBE7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6137E38" w14:textId="69681E5B" w:rsidR="00BA2D6B" w:rsidRPr="0060596E" w:rsidRDefault="0000000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hyperlink r:id="rId11" w:history="1">
              <w:r w:rsidR="00B94C21" w:rsidRPr="00B77B68">
                <w:rPr>
                  <w:rStyle w:val="Hyperlink"/>
                  <w:rFonts w:asciiTheme="minorHAnsi" w:hAnsiTheme="minorHAnsi"/>
                  <w:szCs w:val="22"/>
                </w:rPr>
                <w:t>http://www.viapath.co.uk/our-tests/sirolimus</w:t>
              </w:r>
            </w:hyperlink>
            <w:r w:rsidR="00B94C21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BA2D6B" w:rsidRPr="00F23565" w14:paraId="76687F27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9133A0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61A6808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B9D8E4A" w14:textId="017BADE9" w:rsidR="00BA2D6B" w:rsidRPr="0060596E" w:rsidRDefault="00B94C21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SIRO</w:t>
            </w:r>
          </w:p>
        </w:tc>
      </w:tr>
      <w:tr w:rsidR="00EE61A4" w:rsidRPr="00F23565" w14:paraId="36502C5B" w14:textId="77777777" w:rsidTr="00EE61A4">
        <w:tc>
          <w:tcPr>
            <w:tcW w:w="3119" w:type="dxa"/>
            <w:gridSpan w:val="2"/>
            <w:shd w:val="clear" w:color="auto" w:fill="auto"/>
          </w:tcPr>
          <w:p w14:paraId="21E2E5F1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189C2240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38DAA09B" w14:textId="6BC92FB3" w:rsidR="00EE61A4" w:rsidRPr="0060596E" w:rsidRDefault="00CB14BC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C0D2288" wp14:editId="447866E6">
                  <wp:simplePos x="0" y="0"/>
                  <wp:positionH relativeFrom="column">
                    <wp:posOffset>3788801</wp:posOffset>
                  </wp:positionH>
                  <wp:positionV relativeFrom="paragraph">
                    <wp:posOffset>156405</wp:posOffset>
                  </wp:positionV>
                  <wp:extent cx="323557" cy="513116"/>
                  <wp:effectExtent l="0" t="0" r="635" b="1270"/>
                  <wp:wrapNone/>
                  <wp:docPr id="155774729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57" cy="51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F34">
              <w:rPr>
                <w:rFonts w:asciiTheme="minorHAnsi" w:hAnsiTheme="minorHAnsi"/>
                <w:szCs w:val="22"/>
              </w:rPr>
              <w:t xml:space="preserve">Store the whole blood </w:t>
            </w:r>
            <w:r w:rsidR="00B94C21">
              <w:rPr>
                <w:rFonts w:asciiTheme="minorHAnsi" w:hAnsiTheme="minorHAnsi"/>
                <w:szCs w:val="22"/>
              </w:rPr>
              <w:t>(</w:t>
            </w:r>
            <w:r w:rsidR="00A57F34">
              <w:rPr>
                <w:rFonts w:asciiTheme="minorHAnsi" w:hAnsiTheme="minorHAnsi"/>
                <w:szCs w:val="22"/>
              </w:rPr>
              <w:t>EDTA</w:t>
            </w:r>
            <w:r w:rsidR="00B94C21">
              <w:rPr>
                <w:rFonts w:asciiTheme="minorHAnsi" w:hAnsiTheme="minorHAnsi"/>
                <w:szCs w:val="22"/>
              </w:rPr>
              <w:t>)</w:t>
            </w:r>
            <w:r w:rsidR="00A57F34">
              <w:rPr>
                <w:rFonts w:asciiTheme="minorHAnsi" w:hAnsiTheme="minorHAnsi"/>
                <w:szCs w:val="22"/>
              </w:rPr>
              <w:t xml:space="preserve"> </w:t>
            </w:r>
            <w:r w:rsidR="00B94C21">
              <w:rPr>
                <w:rFonts w:asciiTheme="minorHAnsi" w:hAnsiTheme="minorHAnsi"/>
                <w:szCs w:val="22"/>
              </w:rPr>
              <w:t xml:space="preserve">in the referrals rack </w:t>
            </w:r>
            <w:r w:rsidR="00A57F34">
              <w:rPr>
                <w:rFonts w:asciiTheme="minorHAnsi" w:hAnsiTheme="minorHAnsi"/>
                <w:szCs w:val="22"/>
              </w:rPr>
              <w:t xml:space="preserve">at </w:t>
            </w:r>
            <w:r w:rsidR="001F4109" w:rsidRPr="001F4109">
              <w:rPr>
                <w:rFonts w:asciiTheme="minorHAnsi" w:hAnsiTheme="minorHAnsi"/>
                <w:szCs w:val="22"/>
              </w:rPr>
              <w:t>4°C</w:t>
            </w:r>
            <w:r w:rsidR="00B94C21">
              <w:rPr>
                <w:rFonts w:asciiTheme="minorHAnsi" w:hAnsiTheme="minorHAnsi"/>
                <w:szCs w:val="22"/>
              </w:rPr>
              <w:t xml:space="preserve">. </w:t>
            </w:r>
            <w:r w:rsidR="00B94C21">
              <w:rPr>
                <w:rFonts w:asciiTheme="minorHAnsi" w:hAnsiTheme="minorHAnsi"/>
                <w:szCs w:val="22"/>
                <w:lang w:eastAsia="en-GB"/>
              </w:rPr>
              <w:t>Sent daily by courier to King’s College, London.</w:t>
            </w:r>
          </w:p>
        </w:tc>
      </w:tr>
    </w:tbl>
    <w:p w14:paraId="3CC274ED" w14:textId="1323D964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3"/>
      <w:footerReference w:type="default" r:id="rId14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99C0" w14:textId="77777777" w:rsidR="0030645C" w:rsidRDefault="0030645C">
      <w:r>
        <w:separator/>
      </w:r>
    </w:p>
    <w:p w14:paraId="24F242E7" w14:textId="77777777" w:rsidR="0030645C" w:rsidRDefault="0030645C"/>
    <w:p w14:paraId="7CFD5DF9" w14:textId="77777777" w:rsidR="0030645C" w:rsidRDefault="0030645C"/>
    <w:p w14:paraId="1F0B134B" w14:textId="77777777" w:rsidR="0030645C" w:rsidRDefault="0030645C"/>
    <w:p w14:paraId="06EFE536" w14:textId="77777777" w:rsidR="0030645C" w:rsidRDefault="0030645C"/>
    <w:p w14:paraId="3C390E9A" w14:textId="77777777" w:rsidR="0030645C" w:rsidRDefault="0030645C"/>
    <w:p w14:paraId="73F1F672" w14:textId="77777777" w:rsidR="0030645C" w:rsidRDefault="0030645C"/>
    <w:p w14:paraId="24885EB7" w14:textId="77777777" w:rsidR="0030645C" w:rsidRDefault="0030645C"/>
    <w:p w14:paraId="1EA64A28" w14:textId="77777777" w:rsidR="0030645C" w:rsidRDefault="0030645C"/>
  </w:endnote>
  <w:endnote w:type="continuationSeparator" w:id="0">
    <w:p w14:paraId="4239851D" w14:textId="77777777" w:rsidR="0030645C" w:rsidRDefault="0030645C">
      <w:r>
        <w:continuationSeparator/>
      </w:r>
    </w:p>
    <w:p w14:paraId="33B48CD1" w14:textId="77777777" w:rsidR="0030645C" w:rsidRDefault="0030645C"/>
    <w:p w14:paraId="308AFB41" w14:textId="77777777" w:rsidR="0030645C" w:rsidRDefault="0030645C"/>
    <w:p w14:paraId="5ED5B179" w14:textId="77777777" w:rsidR="0030645C" w:rsidRDefault="0030645C"/>
    <w:p w14:paraId="47064606" w14:textId="77777777" w:rsidR="0030645C" w:rsidRDefault="0030645C"/>
    <w:p w14:paraId="56B93091" w14:textId="77777777" w:rsidR="0030645C" w:rsidRDefault="0030645C"/>
    <w:p w14:paraId="19890318" w14:textId="77777777" w:rsidR="0030645C" w:rsidRDefault="0030645C"/>
    <w:p w14:paraId="38487015" w14:textId="77777777" w:rsidR="0030645C" w:rsidRDefault="0030645C"/>
    <w:p w14:paraId="4E00B097" w14:textId="77777777" w:rsidR="0030645C" w:rsidRDefault="00306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BB80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631FF95C" w14:textId="270F09FA" w:rsidR="00BA2D6B" w:rsidRPr="00276E72" w:rsidRDefault="00051DC4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CB14BC">
      <w:rPr>
        <w:b/>
        <w:bCs/>
        <w:sz w:val="16"/>
      </w:rPr>
      <w:t>3</w:t>
    </w:r>
    <w:r w:rsidR="00BA2D6B" w:rsidRPr="00276E72">
      <w:rPr>
        <w:b/>
        <w:bCs/>
        <w:sz w:val="16"/>
      </w:rPr>
      <w:t xml:space="preserve"> / </w:t>
    </w:r>
    <w:r w:rsidR="00CB14BC">
      <w:rPr>
        <w:b/>
        <w:bCs/>
        <w:sz w:val="16"/>
      </w:rPr>
      <w:t>Sept</w:t>
    </w:r>
    <w:r>
      <w:rPr>
        <w:b/>
        <w:bCs/>
        <w:sz w:val="16"/>
      </w:rPr>
      <w:t>ember</w:t>
    </w:r>
    <w:r w:rsidR="002F6DAA">
      <w:rPr>
        <w:b/>
        <w:bCs/>
        <w:sz w:val="16"/>
      </w:rPr>
      <w:t xml:space="preserve"> 202</w:t>
    </w:r>
    <w:r w:rsidR="00CB14BC">
      <w:rPr>
        <w:b/>
        <w:bCs/>
        <w:sz w:val="16"/>
      </w:rPr>
      <w:t>3</w:t>
    </w:r>
    <w:r w:rsidR="00BA2D6B" w:rsidRPr="00276E72">
      <w:rPr>
        <w:b/>
        <w:bCs/>
        <w:sz w:val="16"/>
      </w:rPr>
      <w:ptab w:relativeTo="margin" w:alignment="center" w:leader="none"/>
    </w:r>
    <w:r w:rsidR="00BA2D6B" w:rsidRPr="00276E72">
      <w:rPr>
        <w:b/>
        <w:bCs/>
        <w:sz w:val="16"/>
      </w:rPr>
      <w:t xml:space="preserve">Approved by: </w:t>
    </w:r>
    <w:r w:rsidR="00D71D7C">
      <w:rPr>
        <w:b/>
        <w:bCs/>
        <w:sz w:val="16"/>
      </w:rPr>
      <w:t xml:space="preserve"> Consultant Biochemist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C4B5" w14:textId="77777777" w:rsidR="0030645C" w:rsidRDefault="0030645C">
      <w:r>
        <w:separator/>
      </w:r>
    </w:p>
    <w:p w14:paraId="79585BF8" w14:textId="77777777" w:rsidR="0030645C" w:rsidRDefault="0030645C"/>
    <w:p w14:paraId="4DCD41FD" w14:textId="77777777" w:rsidR="0030645C" w:rsidRDefault="0030645C"/>
    <w:p w14:paraId="56695B5A" w14:textId="77777777" w:rsidR="0030645C" w:rsidRDefault="0030645C"/>
    <w:p w14:paraId="22E280BC" w14:textId="77777777" w:rsidR="0030645C" w:rsidRDefault="0030645C"/>
    <w:p w14:paraId="66717B7E" w14:textId="77777777" w:rsidR="0030645C" w:rsidRDefault="0030645C"/>
    <w:p w14:paraId="2A9B90C1" w14:textId="77777777" w:rsidR="0030645C" w:rsidRDefault="0030645C"/>
    <w:p w14:paraId="2D0CF8E2" w14:textId="77777777" w:rsidR="0030645C" w:rsidRDefault="0030645C"/>
    <w:p w14:paraId="65B4B57D" w14:textId="77777777" w:rsidR="0030645C" w:rsidRDefault="0030645C"/>
  </w:footnote>
  <w:footnote w:type="continuationSeparator" w:id="0">
    <w:p w14:paraId="7907BAB0" w14:textId="77777777" w:rsidR="0030645C" w:rsidRDefault="0030645C">
      <w:r>
        <w:continuationSeparator/>
      </w:r>
    </w:p>
    <w:p w14:paraId="3891FBBB" w14:textId="77777777" w:rsidR="0030645C" w:rsidRDefault="0030645C"/>
    <w:p w14:paraId="53731045" w14:textId="77777777" w:rsidR="0030645C" w:rsidRDefault="0030645C"/>
    <w:p w14:paraId="00441105" w14:textId="77777777" w:rsidR="0030645C" w:rsidRDefault="0030645C"/>
    <w:p w14:paraId="4E4D9A26" w14:textId="77777777" w:rsidR="0030645C" w:rsidRDefault="0030645C"/>
    <w:p w14:paraId="121F7987" w14:textId="77777777" w:rsidR="0030645C" w:rsidRDefault="0030645C"/>
    <w:p w14:paraId="5C85EA1C" w14:textId="77777777" w:rsidR="0030645C" w:rsidRDefault="0030645C"/>
    <w:p w14:paraId="18732B9C" w14:textId="77777777" w:rsidR="0030645C" w:rsidRDefault="0030645C"/>
    <w:p w14:paraId="155CC7AE" w14:textId="77777777" w:rsidR="0030645C" w:rsidRDefault="00306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5F5A" w14:textId="6E00156E" w:rsidR="00BA2D6B" w:rsidRDefault="00CB14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405D0B" wp14:editId="1280A67B">
          <wp:simplePos x="0" y="0"/>
          <wp:positionH relativeFrom="margin">
            <wp:posOffset>4895068</wp:posOffset>
          </wp:positionH>
          <wp:positionV relativeFrom="paragraph">
            <wp:posOffset>9574</wp:posOffset>
          </wp:positionV>
          <wp:extent cx="1550011" cy="520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42" cy="52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DE287" w14:textId="77777777" w:rsidR="00BA2D6B" w:rsidRDefault="00BA2D6B">
    <w:pPr>
      <w:pStyle w:val="Header"/>
    </w:pPr>
  </w:p>
  <w:p w14:paraId="55872152" w14:textId="77777777" w:rsidR="00BA2D6B" w:rsidRDefault="00BA2D6B" w:rsidP="00CB14BC">
    <w:pPr>
      <w:pStyle w:val="Header"/>
      <w:rPr>
        <w:sz w:val="14"/>
        <w:szCs w:val="14"/>
      </w:rPr>
    </w:pPr>
  </w:p>
  <w:p w14:paraId="3C161BAF" w14:textId="77777777" w:rsidR="00BA2D6B" w:rsidRPr="00276E72" w:rsidRDefault="00403574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PF-PTD-270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49563">
    <w:abstractNumId w:val="3"/>
  </w:num>
  <w:num w:numId="2" w16cid:durableId="1659384869">
    <w:abstractNumId w:val="2"/>
  </w:num>
  <w:num w:numId="3" w16cid:durableId="553390590">
    <w:abstractNumId w:val="1"/>
  </w:num>
  <w:num w:numId="4" w16cid:durableId="82990692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208105610">
    <w:abstractNumId w:val="4"/>
  </w:num>
  <w:num w:numId="6" w16cid:durableId="9181778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09"/>
    <w:rsid w:val="000179B3"/>
    <w:rsid w:val="00020BD4"/>
    <w:rsid w:val="000243C1"/>
    <w:rsid w:val="0002557F"/>
    <w:rsid w:val="000319DA"/>
    <w:rsid w:val="00031CF3"/>
    <w:rsid w:val="00051A93"/>
    <w:rsid w:val="00051DC4"/>
    <w:rsid w:val="00093E60"/>
    <w:rsid w:val="000A0B79"/>
    <w:rsid w:val="000A1F3A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4109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2F6DAA"/>
    <w:rsid w:val="0030270A"/>
    <w:rsid w:val="003036FA"/>
    <w:rsid w:val="0030417D"/>
    <w:rsid w:val="0030645C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03574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1A36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6C45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084C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C722B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2758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57F34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67227"/>
    <w:rsid w:val="00B94C21"/>
    <w:rsid w:val="00BA2D6B"/>
    <w:rsid w:val="00BC7AC6"/>
    <w:rsid w:val="00C07872"/>
    <w:rsid w:val="00C41AE9"/>
    <w:rsid w:val="00C42234"/>
    <w:rsid w:val="00C536BA"/>
    <w:rsid w:val="00C84BDB"/>
    <w:rsid w:val="00C93E4D"/>
    <w:rsid w:val="00CB14BC"/>
    <w:rsid w:val="00CB3B8D"/>
    <w:rsid w:val="00CB5587"/>
    <w:rsid w:val="00CC4B0C"/>
    <w:rsid w:val="00CD32BA"/>
    <w:rsid w:val="00CD78D1"/>
    <w:rsid w:val="00CE5A2D"/>
    <w:rsid w:val="00D00EC6"/>
    <w:rsid w:val="00D02F0C"/>
    <w:rsid w:val="00D43011"/>
    <w:rsid w:val="00D620E0"/>
    <w:rsid w:val="00D71D7C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362D1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4C23EA"/>
  <w15:chartTrackingRefBased/>
  <w15:docId w15:val="{9FFCB9AB-8810-46A7-90A7-95671750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A57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apath.co.uk/our-tests/sirolim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www.sirolimu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Sirolimus</vt:lpstr>
    </vt:vector>
  </TitlesOfParts>
  <Company>Basildon &amp; Thurrock GHT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Sirolimus</dc:title>
  <dc:subject/>
  <dc:creator>Katherine Reade</dc:creator>
  <cp:keywords/>
  <cp:lastModifiedBy>Kim Aston</cp:lastModifiedBy>
  <cp:revision>11</cp:revision>
  <cp:lastPrinted>2013-05-21T17:03:00Z</cp:lastPrinted>
  <dcterms:created xsi:type="dcterms:W3CDTF">2018-11-09T14:18:00Z</dcterms:created>
  <dcterms:modified xsi:type="dcterms:W3CDTF">2023-12-14T15:28:00Z</dcterms:modified>
</cp:coreProperties>
</file>