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96D5" w14:textId="77777777" w:rsidR="000319DA" w:rsidRDefault="000319DA" w:rsidP="000319DA"/>
    <w:p w14:paraId="58E26D1A" w14:textId="77777777" w:rsidR="000319DA" w:rsidRPr="000319DA" w:rsidRDefault="000319DA" w:rsidP="000319DA"/>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8A561A" w:rsidRPr="00F23565" w14:paraId="35AAA477" w14:textId="77777777" w:rsidTr="00A70008">
        <w:trPr>
          <w:trHeight w:val="582"/>
        </w:trPr>
        <w:tc>
          <w:tcPr>
            <w:tcW w:w="10206" w:type="dxa"/>
            <w:shd w:val="clear" w:color="auto" w:fill="D9D9D9" w:themeFill="background1" w:themeFillShade="D9"/>
          </w:tcPr>
          <w:p w14:paraId="018064E0" w14:textId="77777777" w:rsidR="008A561A" w:rsidRPr="0060596E" w:rsidRDefault="00AC696E" w:rsidP="004F3E2E">
            <w:pPr>
              <w:spacing w:line="360" w:lineRule="auto"/>
              <w:rPr>
                <w:rFonts w:asciiTheme="minorHAnsi" w:hAnsiTheme="minorHAnsi"/>
                <w:szCs w:val="22"/>
              </w:rPr>
            </w:pPr>
            <w:r>
              <w:rPr>
                <w:b/>
                <w:sz w:val="32"/>
              </w:rPr>
              <w:t>PHLEBOTOMY SERVICE</w:t>
            </w:r>
          </w:p>
        </w:tc>
      </w:tr>
    </w:tbl>
    <w:p w14:paraId="6E7440D2" w14:textId="77777777" w:rsidR="00AC696E" w:rsidRPr="00AC696E" w:rsidRDefault="00AC696E" w:rsidP="00AC696E">
      <w:pPr>
        <w:spacing w:line="360" w:lineRule="auto"/>
        <w:rPr>
          <w:rFonts w:asciiTheme="minorHAnsi" w:hAnsiTheme="minorHAnsi"/>
          <w:sz w:val="24"/>
          <w:szCs w:val="22"/>
        </w:rPr>
      </w:pPr>
      <w:r w:rsidRPr="00AC696E">
        <w:rPr>
          <w:rFonts w:asciiTheme="minorHAnsi" w:hAnsiTheme="minorHAnsi"/>
          <w:sz w:val="24"/>
          <w:szCs w:val="22"/>
        </w:rPr>
        <w:tab/>
      </w:r>
    </w:p>
    <w:p w14:paraId="7CE7AA8D" w14:textId="2BE04B10" w:rsidR="00AC696E" w:rsidRDefault="00AC696E" w:rsidP="00AC696E">
      <w:pPr>
        <w:pStyle w:val="NoSpacing"/>
        <w:spacing w:line="276" w:lineRule="auto"/>
        <w:rPr>
          <w:sz w:val="24"/>
          <w:szCs w:val="24"/>
        </w:rPr>
      </w:pPr>
      <w:r w:rsidRPr="00AC696E">
        <w:rPr>
          <w:sz w:val="24"/>
          <w:szCs w:val="24"/>
        </w:rPr>
        <w:t xml:space="preserve">A Phlebotomy service is available from both </w:t>
      </w:r>
      <w:r>
        <w:rPr>
          <w:sz w:val="24"/>
          <w:szCs w:val="24"/>
        </w:rPr>
        <w:t>Southend and Basildon H</w:t>
      </w:r>
      <w:r w:rsidRPr="00AC696E">
        <w:rPr>
          <w:sz w:val="24"/>
          <w:szCs w:val="24"/>
        </w:rPr>
        <w:t>ospital sites and many sites within the community. Please use the following links for information on blood tests centres</w:t>
      </w:r>
      <w:r w:rsidR="00361579">
        <w:rPr>
          <w:sz w:val="24"/>
          <w:szCs w:val="24"/>
        </w:rPr>
        <w:t>, opening times</w:t>
      </w:r>
      <w:r w:rsidRPr="00AC696E">
        <w:rPr>
          <w:sz w:val="24"/>
          <w:szCs w:val="24"/>
        </w:rPr>
        <w:t xml:space="preserve"> and appointments:</w:t>
      </w:r>
    </w:p>
    <w:p w14:paraId="56AC63FA" w14:textId="2E844C62" w:rsidR="003D4897" w:rsidRDefault="003D4897" w:rsidP="00AC696E">
      <w:pPr>
        <w:pStyle w:val="NoSpacing"/>
        <w:spacing w:line="276" w:lineRule="auto"/>
        <w:rPr>
          <w:sz w:val="24"/>
          <w:szCs w:val="24"/>
        </w:rPr>
      </w:pPr>
    </w:p>
    <w:p w14:paraId="247307EC" w14:textId="6D9506AF" w:rsidR="003D4897" w:rsidRPr="003D4897" w:rsidRDefault="00000000" w:rsidP="00AC696E">
      <w:pPr>
        <w:pStyle w:val="NoSpacing"/>
        <w:spacing w:line="276" w:lineRule="auto"/>
        <w:rPr>
          <w:sz w:val="36"/>
          <w:szCs w:val="36"/>
        </w:rPr>
      </w:pPr>
      <w:hyperlink r:id="rId7" w:history="1">
        <w:r w:rsidR="003D4897" w:rsidRPr="003D4897">
          <w:rPr>
            <w:rStyle w:val="Hyperlink"/>
            <w:sz w:val="32"/>
            <w:szCs w:val="28"/>
          </w:rPr>
          <w:t>www.mse.nhs.uk/blood-tests</w:t>
        </w:r>
      </w:hyperlink>
      <w:r w:rsidR="003D4897" w:rsidRPr="003D4897">
        <w:rPr>
          <w:sz w:val="32"/>
          <w:szCs w:val="28"/>
        </w:rPr>
        <w:t xml:space="preserve"> </w:t>
      </w:r>
    </w:p>
    <w:p w14:paraId="77D55E15" w14:textId="77777777" w:rsidR="00AC696E" w:rsidRPr="00AC696E" w:rsidRDefault="00AC696E" w:rsidP="00AC696E">
      <w:pPr>
        <w:pStyle w:val="NoSpacing"/>
        <w:spacing w:line="276" w:lineRule="auto"/>
        <w:rPr>
          <w:sz w:val="24"/>
          <w:szCs w:val="24"/>
        </w:rPr>
      </w:pPr>
    </w:p>
    <w:p w14:paraId="77E67237" w14:textId="77777777" w:rsidR="00AC696E" w:rsidRPr="00AC696E" w:rsidRDefault="00AC696E" w:rsidP="00AC696E">
      <w:pPr>
        <w:pStyle w:val="NoSpacing"/>
        <w:spacing w:line="276" w:lineRule="auto"/>
        <w:rPr>
          <w:sz w:val="24"/>
          <w:szCs w:val="24"/>
        </w:rPr>
      </w:pPr>
      <w:r w:rsidRPr="00AC696E">
        <w:rPr>
          <w:b/>
          <w:sz w:val="24"/>
          <w:szCs w:val="24"/>
        </w:rPr>
        <w:t>Please note:</w:t>
      </w:r>
      <w:r w:rsidRPr="00AC696E">
        <w:rPr>
          <w:sz w:val="24"/>
          <w:szCs w:val="24"/>
        </w:rPr>
        <w:t xml:space="preserve"> Patients for investigations that require fasting should be advised appropriately.  Requests for domiciliary visits should be limited to those patients who are too ill or infirm to travel.</w:t>
      </w:r>
    </w:p>
    <w:p w14:paraId="5EB8A662" w14:textId="77777777" w:rsidR="00AC696E" w:rsidRPr="00AC696E" w:rsidRDefault="00AC696E" w:rsidP="00AC696E">
      <w:pPr>
        <w:pStyle w:val="NoSpacing"/>
        <w:spacing w:line="276" w:lineRule="auto"/>
        <w:rPr>
          <w:sz w:val="24"/>
          <w:szCs w:val="24"/>
        </w:rPr>
      </w:pPr>
    </w:p>
    <w:p w14:paraId="6CD3E7EC" w14:textId="77777777" w:rsidR="00AC696E" w:rsidRDefault="00AC696E" w:rsidP="00AC696E">
      <w:pPr>
        <w:pStyle w:val="NoSpacing"/>
        <w:spacing w:line="276" w:lineRule="auto"/>
        <w:rPr>
          <w:b/>
          <w:sz w:val="24"/>
          <w:szCs w:val="24"/>
        </w:rPr>
      </w:pPr>
    </w:p>
    <w:p w14:paraId="18753F46" w14:textId="77777777" w:rsidR="00AC696E" w:rsidRPr="00AC696E" w:rsidRDefault="00AC696E" w:rsidP="00AC696E">
      <w:pPr>
        <w:pStyle w:val="NoSpacing"/>
        <w:spacing w:line="276" w:lineRule="auto"/>
        <w:rPr>
          <w:b/>
          <w:sz w:val="24"/>
          <w:szCs w:val="24"/>
        </w:rPr>
      </w:pPr>
      <w:r w:rsidRPr="00AC696E">
        <w:rPr>
          <w:b/>
          <w:sz w:val="24"/>
          <w:szCs w:val="24"/>
        </w:rPr>
        <w:t>Requests for blood collections from wards</w:t>
      </w:r>
    </w:p>
    <w:p w14:paraId="650921B1" w14:textId="77777777" w:rsidR="000319DA" w:rsidRPr="00AC696E" w:rsidRDefault="00AC696E" w:rsidP="00AC696E">
      <w:pPr>
        <w:pStyle w:val="NoSpacing"/>
        <w:spacing w:line="276" w:lineRule="auto"/>
        <w:rPr>
          <w:sz w:val="24"/>
          <w:szCs w:val="24"/>
        </w:rPr>
      </w:pPr>
      <w:r w:rsidRPr="00AC696E">
        <w:rPr>
          <w:sz w:val="24"/>
          <w:szCs w:val="24"/>
        </w:rPr>
        <w:t>Blood request forms are collected from the wards by the portering staff prior to 6am for bleeding by the Phlebotomist the same day. Any urgent request required written after this time that needs to be bled the same day should be done so by the medical staff.</w:t>
      </w:r>
    </w:p>
    <w:sectPr w:rsidR="000319DA" w:rsidRPr="00AC696E" w:rsidSect="000319DA">
      <w:headerReference w:type="default" r:id="rId8"/>
      <w:footerReference w:type="default" r:id="rId9"/>
      <w:pgSz w:w="11907" w:h="16840" w:code="9"/>
      <w:pgMar w:top="1560" w:right="856" w:bottom="709" w:left="754" w:header="284" w:footer="299"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C4D6" w14:textId="77777777" w:rsidR="00F325C3" w:rsidRDefault="00F325C3">
      <w:r>
        <w:separator/>
      </w:r>
    </w:p>
    <w:p w14:paraId="779A2593" w14:textId="77777777" w:rsidR="00F325C3" w:rsidRDefault="00F325C3"/>
    <w:p w14:paraId="6FA05E87" w14:textId="77777777" w:rsidR="00F325C3" w:rsidRDefault="00F325C3"/>
    <w:p w14:paraId="7657510F" w14:textId="77777777" w:rsidR="00F325C3" w:rsidRDefault="00F325C3"/>
    <w:p w14:paraId="0ECD9B92" w14:textId="77777777" w:rsidR="00F325C3" w:rsidRDefault="00F325C3"/>
    <w:p w14:paraId="00D5F1E8" w14:textId="77777777" w:rsidR="00F325C3" w:rsidRDefault="00F325C3"/>
    <w:p w14:paraId="2AADF7CC" w14:textId="77777777" w:rsidR="00F325C3" w:rsidRDefault="00F325C3"/>
    <w:p w14:paraId="6F080E85" w14:textId="77777777" w:rsidR="00F325C3" w:rsidRDefault="00F325C3"/>
    <w:p w14:paraId="2321FF9D" w14:textId="77777777" w:rsidR="00F325C3" w:rsidRDefault="00F325C3"/>
  </w:endnote>
  <w:endnote w:type="continuationSeparator" w:id="0">
    <w:p w14:paraId="4A18A265" w14:textId="77777777" w:rsidR="00F325C3" w:rsidRDefault="00F325C3">
      <w:r>
        <w:continuationSeparator/>
      </w:r>
    </w:p>
    <w:p w14:paraId="2E1AE9DD" w14:textId="77777777" w:rsidR="00F325C3" w:rsidRDefault="00F325C3"/>
    <w:p w14:paraId="598A8FB6" w14:textId="77777777" w:rsidR="00F325C3" w:rsidRDefault="00F325C3"/>
    <w:p w14:paraId="33B81D72" w14:textId="77777777" w:rsidR="00F325C3" w:rsidRDefault="00F325C3"/>
    <w:p w14:paraId="394E8092" w14:textId="77777777" w:rsidR="00F325C3" w:rsidRDefault="00F325C3"/>
    <w:p w14:paraId="13A738EF" w14:textId="77777777" w:rsidR="00F325C3" w:rsidRDefault="00F325C3"/>
    <w:p w14:paraId="113FDEC7" w14:textId="77777777" w:rsidR="00F325C3" w:rsidRDefault="00F325C3"/>
    <w:p w14:paraId="5A522360" w14:textId="77777777" w:rsidR="00F325C3" w:rsidRDefault="00F325C3"/>
    <w:p w14:paraId="1C2404BA" w14:textId="77777777" w:rsidR="00F325C3" w:rsidRDefault="00F32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205F" w14:textId="77777777" w:rsidR="00BA2D6B" w:rsidRPr="007825B1" w:rsidRDefault="00BA2D6B">
    <w:pPr>
      <w:pStyle w:val="Footer"/>
      <w:pBdr>
        <w:top w:val="single" w:sz="4" w:space="0" w:color="auto"/>
        <w:left w:val="single" w:sz="4" w:space="4" w:color="auto"/>
        <w:bottom w:val="single" w:sz="4" w:space="0" w:color="auto"/>
        <w:right w:val="single" w:sz="4" w:space="4" w:color="auto"/>
      </w:pBdr>
      <w:tabs>
        <w:tab w:val="clear" w:pos="8640"/>
        <w:tab w:val="right" w:pos="10270"/>
      </w:tabs>
      <w:rPr>
        <w:b/>
        <w:bCs/>
        <w:sz w:val="2"/>
        <w:szCs w:val="10"/>
      </w:rPr>
    </w:pPr>
  </w:p>
  <w:p w14:paraId="063DA486" w14:textId="1171509E" w:rsidR="00BA2D6B" w:rsidRPr="00276E72" w:rsidRDefault="00BA2D6B">
    <w:pPr>
      <w:pStyle w:val="Footer"/>
      <w:pBdr>
        <w:top w:val="single" w:sz="4" w:space="0" w:color="auto"/>
        <w:left w:val="single" w:sz="4" w:space="4" w:color="auto"/>
        <w:bottom w:val="single" w:sz="4" w:space="0" w:color="auto"/>
        <w:right w:val="single" w:sz="4" w:space="4" w:color="auto"/>
      </w:pBdr>
      <w:tabs>
        <w:tab w:val="clear" w:pos="8640"/>
        <w:tab w:val="right" w:pos="10270"/>
      </w:tabs>
      <w:rPr>
        <w:b/>
        <w:bCs/>
        <w:sz w:val="16"/>
        <w:lang w:val="en-US"/>
      </w:rPr>
    </w:pPr>
    <w:r w:rsidRPr="00276E72">
      <w:rPr>
        <w:b/>
        <w:bCs/>
        <w:sz w:val="16"/>
      </w:rPr>
      <w:t>Version 1.</w:t>
    </w:r>
    <w:r w:rsidR="00A75C66">
      <w:rPr>
        <w:b/>
        <w:bCs/>
        <w:sz w:val="16"/>
      </w:rPr>
      <w:t>6</w:t>
    </w:r>
    <w:r w:rsidRPr="00276E72">
      <w:rPr>
        <w:b/>
        <w:bCs/>
        <w:sz w:val="16"/>
      </w:rPr>
      <w:t xml:space="preserve"> / </w:t>
    </w:r>
    <w:r w:rsidR="00A75C66">
      <w:rPr>
        <w:b/>
        <w:bCs/>
        <w:sz w:val="16"/>
      </w:rPr>
      <w:t>September 2023</w:t>
    </w:r>
    <w:r w:rsidRPr="00276E72">
      <w:rPr>
        <w:b/>
        <w:bCs/>
        <w:sz w:val="16"/>
      </w:rPr>
      <w:ptab w:relativeTo="margin" w:alignment="center" w:leader="none"/>
    </w:r>
    <w:r w:rsidRPr="00276E72">
      <w:rPr>
        <w:b/>
        <w:bCs/>
        <w:sz w:val="16"/>
      </w:rPr>
      <w:t xml:space="preserve">Approved by: </w:t>
    </w:r>
    <w:r w:rsidR="00DB07C7">
      <w:rPr>
        <w:b/>
        <w:bCs/>
        <w:sz w:val="16"/>
      </w:rPr>
      <w:t>Quality Manager</w:t>
    </w:r>
    <w:r w:rsidRPr="00276E72">
      <w:rPr>
        <w:b/>
        <w:bCs/>
        <w:sz w:val="16"/>
      </w:rPr>
      <w:tab/>
    </w:r>
    <w:r w:rsidRPr="00276E72">
      <w:rPr>
        <w:b/>
        <w:bCs/>
        <w:sz w:val="16"/>
        <w:lang w:val="en-US"/>
      </w:rPr>
      <w:t xml:space="preserve">Page </w:t>
    </w:r>
    <w:r w:rsidRPr="00276E72">
      <w:rPr>
        <w:b/>
        <w:bCs/>
        <w:sz w:val="16"/>
        <w:lang w:val="en-US"/>
      </w:rPr>
      <w:fldChar w:fldCharType="begin"/>
    </w:r>
    <w:r w:rsidRPr="00276E72">
      <w:rPr>
        <w:b/>
        <w:bCs/>
        <w:sz w:val="16"/>
        <w:lang w:val="en-US"/>
      </w:rPr>
      <w:instrText xml:space="preserve"> PAGE </w:instrText>
    </w:r>
    <w:r w:rsidRPr="00276E72">
      <w:rPr>
        <w:b/>
        <w:bCs/>
        <w:sz w:val="16"/>
        <w:lang w:val="en-US"/>
      </w:rPr>
      <w:fldChar w:fldCharType="separate"/>
    </w:r>
    <w:r w:rsidR="004C3771">
      <w:rPr>
        <w:b/>
        <w:bCs/>
        <w:noProof/>
        <w:sz w:val="16"/>
        <w:lang w:val="en-US"/>
      </w:rPr>
      <w:t>1</w:t>
    </w:r>
    <w:r w:rsidRPr="00276E72">
      <w:rPr>
        <w:b/>
        <w:bCs/>
        <w:sz w:val="16"/>
        <w:lang w:val="en-US"/>
      </w:rPr>
      <w:fldChar w:fldCharType="end"/>
    </w:r>
    <w:r w:rsidRPr="00276E72">
      <w:rPr>
        <w:b/>
        <w:bCs/>
        <w:sz w:val="16"/>
        <w:lang w:val="en-US"/>
      </w:rPr>
      <w:t xml:space="preserve"> of </w:t>
    </w:r>
    <w:r w:rsidRPr="00276E72">
      <w:rPr>
        <w:b/>
        <w:bCs/>
        <w:sz w:val="16"/>
        <w:lang w:val="en-US"/>
      </w:rPr>
      <w:fldChar w:fldCharType="begin"/>
    </w:r>
    <w:r w:rsidRPr="00276E72">
      <w:rPr>
        <w:b/>
        <w:bCs/>
        <w:sz w:val="16"/>
        <w:lang w:val="en-US"/>
      </w:rPr>
      <w:instrText xml:space="preserve"> NUMPAGES </w:instrText>
    </w:r>
    <w:r w:rsidRPr="00276E72">
      <w:rPr>
        <w:b/>
        <w:bCs/>
        <w:sz w:val="16"/>
        <w:lang w:val="en-US"/>
      </w:rPr>
      <w:fldChar w:fldCharType="separate"/>
    </w:r>
    <w:r w:rsidR="004C3771">
      <w:rPr>
        <w:b/>
        <w:bCs/>
        <w:noProof/>
        <w:sz w:val="16"/>
        <w:lang w:val="en-US"/>
      </w:rPr>
      <w:t>1</w:t>
    </w:r>
    <w:r w:rsidRPr="00276E72">
      <w:rPr>
        <w:b/>
        <w:b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E000D" w14:textId="77777777" w:rsidR="00F325C3" w:rsidRDefault="00F325C3">
      <w:r>
        <w:separator/>
      </w:r>
    </w:p>
    <w:p w14:paraId="0924E657" w14:textId="77777777" w:rsidR="00F325C3" w:rsidRDefault="00F325C3"/>
    <w:p w14:paraId="67A5557F" w14:textId="77777777" w:rsidR="00F325C3" w:rsidRDefault="00F325C3"/>
    <w:p w14:paraId="4CCDC453" w14:textId="77777777" w:rsidR="00F325C3" w:rsidRDefault="00F325C3"/>
    <w:p w14:paraId="0CF1802B" w14:textId="77777777" w:rsidR="00F325C3" w:rsidRDefault="00F325C3"/>
    <w:p w14:paraId="27CEA732" w14:textId="77777777" w:rsidR="00F325C3" w:rsidRDefault="00F325C3"/>
    <w:p w14:paraId="3DF0FE22" w14:textId="77777777" w:rsidR="00F325C3" w:rsidRDefault="00F325C3"/>
    <w:p w14:paraId="61523771" w14:textId="77777777" w:rsidR="00F325C3" w:rsidRDefault="00F325C3"/>
    <w:p w14:paraId="2A25C2C4" w14:textId="77777777" w:rsidR="00F325C3" w:rsidRDefault="00F325C3"/>
  </w:footnote>
  <w:footnote w:type="continuationSeparator" w:id="0">
    <w:p w14:paraId="74167A87" w14:textId="77777777" w:rsidR="00F325C3" w:rsidRDefault="00F325C3">
      <w:r>
        <w:continuationSeparator/>
      </w:r>
    </w:p>
    <w:p w14:paraId="1D677C04" w14:textId="77777777" w:rsidR="00F325C3" w:rsidRDefault="00F325C3"/>
    <w:p w14:paraId="260D5961" w14:textId="77777777" w:rsidR="00F325C3" w:rsidRDefault="00F325C3"/>
    <w:p w14:paraId="692AB35B" w14:textId="77777777" w:rsidR="00F325C3" w:rsidRDefault="00F325C3"/>
    <w:p w14:paraId="262F9116" w14:textId="77777777" w:rsidR="00F325C3" w:rsidRDefault="00F325C3"/>
    <w:p w14:paraId="09DDC978" w14:textId="77777777" w:rsidR="00F325C3" w:rsidRDefault="00F325C3"/>
    <w:p w14:paraId="1C86B738" w14:textId="77777777" w:rsidR="00F325C3" w:rsidRDefault="00F325C3"/>
    <w:p w14:paraId="772FA2C7" w14:textId="77777777" w:rsidR="00F325C3" w:rsidRDefault="00F325C3"/>
    <w:p w14:paraId="79849869" w14:textId="77777777" w:rsidR="00F325C3" w:rsidRDefault="00F325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5DC2" w14:textId="467DEA49" w:rsidR="00BA2D6B" w:rsidRDefault="00A75C66">
    <w:pPr>
      <w:pStyle w:val="Header"/>
    </w:pPr>
    <w:r>
      <w:rPr>
        <w:noProof/>
        <w:lang w:eastAsia="en-GB"/>
      </w:rPr>
      <w:drawing>
        <wp:anchor distT="0" distB="0" distL="114300" distR="114300" simplePos="0" relativeHeight="251658240" behindDoc="0" locked="0" layoutInCell="1" allowOverlap="1" wp14:anchorId="7AB3B737" wp14:editId="4AFD3CEC">
          <wp:simplePos x="0" y="0"/>
          <wp:positionH relativeFrom="margin">
            <wp:align>right</wp:align>
          </wp:positionH>
          <wp:positionV relativeFrom="paragraph">
            <wp:posOffset>133985</wp:posOffset>
          </wp:positionV>
          <wp:extent cx="1400175" cy="476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2D52A" w14:textId="483C25AB" w:rsidR="00BA2D6B" w:rsidRDefault="00BA2D6B">
    <w:pPr>
      <w:pStyle w:val="Header"/>
    </w:pPr>
  </w:p>
  <w:p w14:paraId="46585F22" w14:textId="5CD844EC" w:rsidR="00BA2D6B" w:rsidRDefault="00BA2D6B">
    <w:pPr>
      <w:pStyle w:val="Header"/>
    </w:pPr>
  </w:p>
  <w:p w14:paraId="47468201" w14:textId="77777777" w:rsidR="00BA2D6B" w:rsidRDefault="00BA2D6B" w:rsidP="007825B1">
    <w:pPr>
      <w:pStyle w:val="Header"/>
      <w:jc w:val="right"/>
      <w:rPr>
        <w:sz w:val="14"/>
        <w:szCs w:val="14"/>
      </w:rPr>
    </w:pPr>
  </w:p>
  <w:p w14:paraId="76F6345B" w14:textId="0E8D033F" w:rsidR="00BA2D6B" w:rsidRPr="00276E72" w:rsidRDefault="00AC696E" w:rsidP="007825B1">
    <w:pPr>
      <w:pStyle w:val="Header"/>
      <w:jc w:val="right"/>
      <w:rPr>
        <w:b/>
        <w:sz w:val="16"/>
        <w:szCs w:val="14"/>
      </w:rPr>
    </w:pPr>
    <w:r>
      <w:rPr>
        <w:b/>
        <w:sz w:val="16"/>
        <w:szCs w:val="14"/>
      </w:rPr>
      <w:t>PF-PIP-6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DE0"/>
    <w:multiLevelType w:val="multilevel"/>
    <w:tmpl w:val="E3607A9A"/>
    <w:numStyleLink w:val="Numbering-2ndLevel"/>
  </w:abstractNum>
  <w:abstractNum w:abstractNumId="1" w15:restartNumberingAfterBreak="0">
    <w:nsid w:val="052101BA"/>
    <w:multiLevelType w:val="multilevel"/>
    <w:tmpl w:val="E3607A9A"/>
    <w:styleLink w:val="Numbering-2ndLevel"/>
    <w:lvl w:ilvl="0">
      <w:start w:val="1"/>
      <w:numFmt w:val="decimal"/>
      <w:lvlText w:val="%1"/>
      <w:lvlJc w:val="left"/>
      <w:pPr>
        <w:tabs>
          <w:tab w:val="num" w:pos="720"/>
        </w:tabs>
        <w:ind w:left="720" w:hanging="720"/>
      </w:pPr>
      <w:rPr>
        <w:rFonts w:ascii="Arial" w:hAnsi="Arial" w:hint="default"/>
        <w:sz w:val="24"/>
      </w:rPr>
    </w:lvl>
    <w:lvl w:ilvl="1">
      <w:start w:val="1"/>
      <w:numFmt w:val="decimal"/>
      <w:lvlText w:val="%1.%2"/>
      <w:lvlJc w:val="left"/>
      <w:pPr>
        <w:tabs>
          <w:tab w:val="num" w:pos="728"/>
        </w:tabs>
        <w:ind w:left="1448" w:hanging="720"/>
      </w:pPr>
      <w:rPr>
        <w:rFonts w:ascii="Arial" w:hAnsi="Arial"/>
        <w:b/>
        <w:bCs/>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C306C7"/>
    <w:multiLevelType w:val="multilevel"/>
    <w:tmpl w:val="CF488D3C"/>
    <w:styleLink w:val="Numbering-Main"/>
    <w:lvl w:ilvl="0">
      <w:start w:val="1"/>
      <w:numFmt w:val="decimal"/>
      <w:lvlText w:val="%1."/>
      <w:lvlJc w:val="left"/>
      <w:pPr>
        <w:tabs>
          <w:tab w:val="num" w:pos="360"/>
        </w:tabs>
        <w:ind w:left="360" w:hanging="360"/>
      </w:pPr>
      <w:rPr>
        <w:b/>
        <w:sz w:val="24"/>
      </w:rPr>
    </w:lvl>
    <w:lvl w:ilvl="1">
      <w:start w:val="2"/>
      <w:numFmt w:val="decimal"/>
      <w:isLgl/>
      <w:lvlText w:val="%1.%2"/>
      <w:lvlJc w:val="left"/>
      <w:pPr>
        <w:tabs>
          <w:tab w:val="num" w:pos="420"/>
        </w:tabs>
        <w:ind w:left="420" w:hanging="360"/>
      </w:pPr>
      <w:rPr>
        <w:rFonts w:hint="default"/>
      </w:rPr>
    </w:lvl>
    <w:lvl w:ilvl="2">
      <w:start w:val="1"/>
      <w:numFmt w:val="decimal"/>
      <w:isLgl/>
      <w:lvlText w:val="%1.%2.%3"/>
      <w:lvlJc w:val="left"/>
      <w:pPr>
        <w:tabs>
          <w:tab w:val="num" w:pos="1318"/>
        </w:tabs>
        <w:ind w:left="1318"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3" w15:restartNumberingAfterBreak="0">
    <w:nsid w:val="36644BBE"/>
    <w:multiLevelType w:val="multilevel"/>
    <w:tmpl w:val="CF488D3C"/>
    <w:numStyleLink w:val="Numbering-Main"/>
  </w:abstractNum>
  <w:abstractNum w:abstractNumId="4" w15:restartNumberingAfterBreak="0">
    <w:nsid w:val="563E5BAA"/>
    <w:multiLevelType w:val="multilevel"/>
    <w:tmpl w:val="1B40E89A"/>
    <w:lvl w:ilvl="0">
      <w:start w:val="1"/>
      <w:numFmt w:val="bullet"/>
      <w:lvlText w:val=""/>
      <w:lvlJc w:val="left"/>
      <w:pPr>
        <w:tabs>
          <w:tab w:val="num" w:pos="1800"/>
        </w:tabs>
        <w:ind w:left="108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860047"/>
    <w:multiLevelType w:val="multilevel"/>
    <w:tmpl w:val="972CF1C8"/>
    <w:styleLink w:val="StyleBulleted"/>
    <w:lvl w:ilvl="0">
      <w:start w:val="1"/>
      <w:numFmt w:val="bullet"/>
      <w:lvlText w:val=""/>
      <w:lvlJc w:val="left"/>
      <w:pPr>
        <w:tabs>
          <w:tab w:val="num" w:pos="1474"/>
        </w:tabs>
        <w:ind w:left="964" w:hanging="624"/>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72324908">
    <w:abstractNumId w:val="3"/>
  </w:num>
  <w:num w:numId="2" w16cid:durableId="2038660093">
    <w:abstractNumId w:val="2"/>
  </w:num>
  <w:num w:numId="3" w16cid:durableId="1809974281">
    <w:abstractNumId w:val="1"/>
  </w:num>
  <w:num w:numId="4" w16cid:durableId="624583078">
    <w:abstractNumId w:val="0"/>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tabs>
            <w:tab w:val="num" w:pos="728"/>
          </w:tabs>
          <w:ind w:left="1448" w:hanging="720"/>
        </w:pPr>
        <w:rPr>
          <w:rFonts w:ascii="Arial" w:hAnsi="Arial"/>
          <w:b/>
          <w:bCs/>
          <w:sz w:val="24"/>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16cid:durableId="513345032">
    <w:abstractNumId w:val="4"/>
  </w:num>
  <w:num w:numId="6" w16cid:durableId="162642119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1A"/>
    <w:rsid w:val="000179B3"/>
    <w:rsid w:val="00020BD4"/>
    <w:rsid w:val="000243C1"/>
    <w:rsid w:val="0002557F"/>
    <w:rsid w:val="000319DA"/>
    <w:rsid w:val="00031CF3"/>
    <w:rsid w:val="00051A93"/>
    <w:rsid w:val="00093E60"/>
    <w:rsid w:val="000A0B79"/>
    <w:rsid w:val="000B0741"/>
    <w:rsid w:val="000B2B1F"/>
    <w:rsid w:val="000B6041"/>
    <w:rsid w:val="000D4ACB"/>
    <w:rsid w:val="00110081"/>
    <w:rsid w:val="00142C02"/>
    <w:rsid w:val="00143405"/>
    <w:rsid w:val="0014577D"/>
    <w:rsid w:val="001524D3"/>
    <w:rsid w:val="00165531"/>
    <w:rsid w:val="001A192D"/>
    <w:rsid w:val="001A3B8C"/>
    <w:rsid w:val="001B38FF"/>
    <w:rsid w:val="001C3A05"/>
    <w:rsid w:val="001C64B0"/>
    <w:rsid w:val="001C7ACD"/>
    <w:rsid w:val="001E737A"/>
    <w:rsid w:val="00200287"/>
    <w:rsid w:val="00213A85"/>
    <w:rsid w:val="002334DE"/>
    <w:rsid w:val="00233CC3"/>
    <w:rsid w:val="00241B5E"/>
    <w:rsid w:val="00250845"/>
    <w:rsid w:val="00276E72"/>
    <w:rsid w:val="00280D13"/>
    <w:rsid w:val="0029197D"/>
    <w:rsid w:val="002A52E6"/>
    <w:rsid w:val="002D4953"/>
    <w:rsid w:val="002F2660"/>
    <w:rsid w:val="0030270A"/>
    <w:rsid w:val="003036FA"/>
    <w:rsid w:val="0030417D"/>
    <w:rsid w:val="0033595A"/>
    <w:rsid w:val="003371FF"/>
    <w:rsid w:val="00361579"/>
    <w:rsid w:val="00363775"/>
    <w:rsid w:val="00367EB8"/>
    <w:rsid w:val="00370B73"/>
    <w:rsid w:val="00373ACB"/>
    <w:rsid w:val="003840AF"/>
    <w:rsid w:val="00386207"/>
    <w:rsid w:val="00392330"/>
    <w:rsid w:val="003A52BD"/>
    <w:rsid w:val="003D4897"/>
    <w:rsid w:val="003D6C00"/>
    <w:rsid w:val="003E05C3"/>
    <w:rsid w:val="003F6428"/>
    <w:rsid w:val="003F644E"/>
    <w:rsid w:val="00410ABF"/>
    <w:rsid w:val="0041586F"/>
    <w:rsid w:val="0041597C"/>
    <w:rsid w:val="00423758"/>
    <w:rsid w:val="00426C78"/>
    <w:rsid w:val="00427A2F"/>
    <w:rsid w:val="0044325B"/>
    <w:rsid w:val="00473B09"/>
    <w:rsid w:val="00475BA0"/>
    <w:rsid w:val="0048376D"/>
    <w:rsid w:val="0049210F"/>
    <w:rsid w:val="00494CC5"/>
    <w:rsid w:val="004A20EB"/>
    <w:rsid w:val="004C3771"/>
    <w:rsid w:val="004D07C8"/>
    <w:rsid w:val="004D304C"/>
    <w:rsid w:val="004E481B"/>
    <w:rsid w:val="004F3027"/>
    <w:rsid w:val="004F3E2E"/>
    <w:rsid w:val="004F5E94"/>
    <w:rsid w:val="00501C60"/>
    <w:rsid w:val="00504AC8"/>
    <w:rsid w:val="00512E60"/>
    <w:rsid w:val="0053496A"/>
    <w:rsid w:val="005374CD"/>
    <w:rsid w:val="00545D5C"/>
    <w:rsid w:val="0054742D"/>
    <w:rsid w:val="00552AB8"/>
    <w:rsid w:val="00555982"/>
    <w:rsid w:val="0057795B"/>
    <w:rsid w:val="0059753C"/>
    <w:rsid w:val="005A32CD"/>
    <w:rsid w:val="005A7813"/>
    <w:rsid w:val="005B6FE9"/>
    <w:rsid w:val="005C36CC"/>
    <w:rsid w:val="005F0E4D"/>
    <w:rsid w:val="00601E6A"/>
    <w:rsid w:val="00601F7D"/>
    <w:rsid w:val="0060596E"/>
    <w:rsid w:val="00605B72"/>
    <w:rsid w:val="00606970"/>
    <w:rsid w:val="00614FDA"/>
    <w:rsid w:val="00620713"/>
    <w:rsid w:val="006258E1"/>
    <w:rsid w:val="00634B46"/>
    <w:rsid w:val="006355A1"/>
    <w:rsid w:val="006526F9"/>
    <w:rsid w:val="00680B7A"/>
    <w:rsid w:val="006953C8"/>
    <w:rsid w:val="006A0229"/>
    <w:rsid w:val="006B1129"/>
    <w:rsid w:val="006C0968"/>
    <w:rsid w:val="006C27F8"/>
    <w:rsid w:val="006D5410"/>
    <w:rsid w:val="006E029A"/>
    <w:rsid w:val="006E034F"/>
    <w:rsid w:val="006E4CA7"/>
    <w:rsid w:val="006E690F"/>
    <w:rsid w:val="006F33F6"/>
    <w:rsid w:val="00715F32"/>
    <w:rsid w:val="00722436"/>
    <w:rsid w:val="007301C5"/>
    <w:rsid w:val="00732555"/>
    <w:rsid w:val="0073291F"/>
    <w:rsid w:val="00755A82"/>
    <w:rsid w:val="00757FB0"/>
    <w:rsid w:val="00761A5F"/>
    <w:rsid w:val="00765D50"/>
    <w:rsid w:val="007825B1"/>
    <w:rsid w:val="007C17F2"/>
    <w:rsid w:val="007E4EAA"/>
    <w:rsid w:val="007E57E7"/>
    <w:rsid w:val="007E5EAC"/>
    <w:rsid w:val="007F0870"/>
    <w:rsid w:val="007F4369"/>
    <w:rsid w:val="008065F7"/>
    <w:rsid w:val="008207F8"/>
    <w:rsid w:val="00833508"/>
    <w:rsid w:val="00845B7D"/>
    <w:rsid w:val="00853B27"/>
    <w:rsid w:val="0087739A"/>
    <w:rsid w:val="008801A5"/>
    <w:rsid w:val="00886BFD"/>
    <w:rsid w:val="00891DBE"/>
    <w:rsid w:val="008A561A"/>
    <w:rsid w:val="008B5D0A"/>
    <w:rsid w:val="008C4CC6"/>
    <w:rsid w:val="008C6F9E"/>
    <w:rsid w:val="008E0A02"/>
    <w:rsid w:val="008E102A"/>
    <w:rsid w:val="008E4DE2"/>
    <w:rsid w:val="008F12AD"/>
    <w:rsid w:val="00914118"/>
    <w:rsid w:val="00922766"/>
    <w:rsid w:val="009255AD"/>
    <w:rsid w:val="00951DF8"/>
    <w:rsid w:val="00970680"/>
    <w:rsid w:val="0097149C"/>
    <w:rsid w:val="009A76AF"/>
    <w:rsid w:val="009B2D06"/>
    <w:rsid w:val="009B6924"/>
    <w:rsid w:val="009B6E23"/>
    <w:rsid w:val="009D4893"/>
    <w:rsid w:val="009E1DFB"/>
    <w:rsid w:val="009F0B13"/>
    <w:rsid w:val="00A12E22"/>
    <w:rsid w:val="00A22D4E"/>
    <w:rsid w:val="00A42096"/>
    <w:rsid w:val="00A50F38"/>
    <w:rsid w:val="00A6576B"/>
    <w:rsid w:val="00A70008"/>
    <w:rsid w:val="00A70983"/>
    <w:rsid w:val="00A75C66"/>
    <w:rsid w:val="00A9048F"/>
    <w:rsid w:val="00AB7923"/>
    <w:rsid w:val="00AC696E"/>
    <w:rsid w:val="00AE023A"/>
    <w:rsid w:val="00AE0D3C"/>
    <w:rsid w:val="00AE4225"/>
    <w:rsid w:val="00AE4EF9"/>
    <w:rsid w:val="00AF5D38"/>
    <w:rsid w:val="00AF7E21"/>
    <w:rsid w:val="00B001E0"/>
    <w:rsid w:val="00B03F45"/>
    <w:rsid w:val="00B04F31"/>
    <w:rsid w:val="00B34F39"/>
    <w:rsid w:val="00B42D94"/>
    <w:rsid w:val="00BA0F20"/>
    <w:rsid w:val="00BA2D6B"/>
    <w:rsid w:val="00BC7AC6"/>
    <w:rsid w:val="00C07872"/>
    <w:rsid w:val="00C41AE9"/>
    <w:rsid w:val="00C42234"/>
    <w:rsid w:val="00C536BA"/>
    <w:rsid w:val="00C84BDB"/>
    <w:rsid w:val="00C93E4D"/>
    <w:rsid w:val="00CB3B8D"/>
    <w:rsid w:val="00CB5587"/>
    <w:rsid w:val="00CC4B0C"/>
    <w:rsid w:val="00CC5986"/>
    <w:rsid w:val="00CD78D1"/>
    <w:rsid w:val="00CE5A2D"/>
    <w:rsid w:val="00D00EC6"/>
    <w:rsid w:val="00D02F0C"/>
    <w:rsid w:val="00D43011"/>
    <w:rsid w:val="00D620E0"/>
    <w:rsid w:val="00D80EDE"/>
    <w:rsid w:val="00D838B4"/>
    <w:rsid w:val="00D860B6"/>
    <w:rsid w:val="00D8686A"/>
    <w:rsid w:val="00D868D1"/>
    <w:rsid w:val="00DA5507"/>
    <w:rsid w:val="00DB07C7"/>
    <w:rsid w:val="00DB7E33"/>
    <w:rsid w:val="00DC2055"/>
    <w:rsid w:val="00DC69BA"/>
    <w:rsid w:val="00DC7DFF"/>
    <w:rsid w:val="00DD171F"/>
    <w:rsid w:val="00E00E41"/>
    <w:rsid w:val="00E05F0A"/>
    <w:rsid w:val="00E100D2"/>
    <w:rsid w:val="00E245D5"/>
    <w:rsid w:val="00E33E5B"/>
    <w:rsid w:val="00E33F9F"/>
    <w:rsid w:val="00E4466E"/>
    <w:rsid w:val="00E472D8"/>
    <w:rsid w:val="00E57FD2"/>
    <w:rsid w:val="00E769B4"/>
    <w:rsid w:val="00E80F1D"/>
    <w:rsid w:val="00EB1F4D"/>
    <w:rsid w:val="00ED1271"/>
    <w:rsid w:val="00ED5B30"/>
    <w:rsid w:val="00EE221B"/>
    <w:rsid w:val="00EE22AF"/>
    <w:rsid w:val="00EE61A4"/>
    <w:rsid w:val="00F01E8F"/>
    <w:rsid w:val="00F11998"/>
    <w:rsid w:val="00F129B1"/>
    <w:rsid w:val="00F16CFD"/>
    <w:rsid w:val="00F23565"/>
    <w:rsid w:val="00F27F84"/>
    <w:rsid w:val="00F325C3"/>
    <w:rsid w:val="00F35A83"/>
    <w:rsid w:val="00F44150"/>
    <w:rsid w:val="00F63878"/>
    <w:rsid w:val="00F720B6"/>
    <w:rsid w:val="00F8688C"/>
    <w:rsid w:val="00F94A3E"/>
    <w:rsid w:val="00F96159"/>
    <w:rsid w:val="00FA117B"/>
    <w:rsid w:val="00FA1752"/>
    <w:rsid w:val="00FA4215"/>
    <w:rsid w:val="00FB2652"/>
    <w:rsid w:val="00FB72A5"/>
    <w:rsid w:val="00FC3B47"/>
    <w:rsid w:val="00FE4F5B"/>
    <w:rsid w:val="00FE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B507E63"/>
  <w15:chartTrackingRefBased/>
  <w15:docId w15:val="{FC2F82D5-A3AF-412F-8644-2E271CE5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9B1"/>
    <w:pPr>
      <w:spacing w:line="276" w:lineRule="auto"/>
    </w:pPr>
    <w:rPr>
      <w:rFonts w:ascii="Calibri" w:hAnsi="Calibri"/>
      <w:sz w:val="22"/>
      <w:lang w:eastAsia="en-US"/>
    </w:rPr>
  </w:style>
  <w:style w:type="paragraph" w:styleId="Heading1">
    <w:name w:val="heading 1"/>
    <w:basedOn w:val="Normal"/>
    <w:next w:val="Normal"/>
    <w:qFormat/>
    <w:rsid w:val="00410ABF"/>
    <w:pPr>
      <w:keepNext/>
      <w:spacing w:before="240" w:after="60"/>
      <w:outlineLvl w:val="0"/>
    </w:pPr>
    <w:rPr>
      <w:b/>
      <w:iCs/>
      <w:caps/>
      <w:kern w:val="28"/>
      <w:sz w:val="28"/>
      <w:lang w:val="en-US"/>
    </w:rPr>
  </w:style>
  <w:style w:type="paragraph" w:styleId="Heading2">
    <w:name w:val="heading 2"/>
    <w:basedOn w:val="Normal"/>
    <w:next w:val="Normal"/>
    <w:qFormat/>
    <w:pPr>
      <w:keepNext/>
      <w:spacing w:before="240" w:after="60"/>
      <w:outlineLvl w:val="1"/>
    </w:pPr>
    <w:rPr>
      <w:rFonts w:cs="Arial"/>
      <w:b/>
      <w:bCs/>
      <w:sz w:val="24"/>
      <w:szCs w:val="28"/>
      <w:lang w:val="en-U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Footer"/>
    <w:next w:val="Normal"/>
    <w:link w:val="Heading4Char"/>
    <w:qFormat/>
    <w:rsid w:val="00A9048F"/>
    <w:pPr>
      <w:jc w:val="center"/>
      <w:outlineLvl w:val="3"/>
    </w:pPr>
    <w:rPr>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ahoma"/>
    </w:rPr>
  </w:style>
  <w:style w:type="paragraph" w:styleId="Footer">
    <w:name w:val="footer"/>
    <w:basedOn w:val="Normal"/>
    <w:link w:val="FooterChar"/>
    <w:pPr>
      <w:tabs>
        <w:tab w:val="center" w:pos="4320"/>
        <w:tab w:val="right" w:pos="8640"/>
      </w:tabs>
    </w:pPr>
    <w:rPr>
      <w:rFonts w:cs="Tahoma"/>
    </w:rPr>
  </w:style>
  <w:style w:type="table" w:styleId="TableGrid">
    <w:name w:val="Table Grid"/>
    <w:basedOn w:val="TableNormal"/>
    <w:rsid w:val="00CD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s">
    <w:name w:val="Headings"/>
    <w:rsid w:val="00CD78D1"/>
    <w:rPr>
      <w:rFonts w:ascii="Arial" w:hAnsi="Arial"/>
      <w:b/>
      <w:bCs/>
      <w:sz w:val="24"/>
    </w:rPr>
  </w:style>
  <w:style w:type="paragraph" w:customStyle="1" w:styleId="BodyTextFrontPage">
    <w:name w:val="BodyText Front Page"/>
    <w:basedOn w:val="Normal"/>
    <w:rsid w:val="00D838B4"/>
    <w:pPr>
      <w:framePr w:hSpace="180" w:wrap="around" w:vAnchor="text" w:hAnchor="margin" w:xAlign="center" w:y="37"/>
      <w:jc w:val="center"/>
    </w:pPr>
    <w:rPr>
      <w:sz w:val="24"/>
    </w:rPr>
  </w:style>
  <w:style w:type="paragraph" w:styleId="TOC2">
    <w:name w:val="toc 2"/>
    <w:basedOn w:val="Heading2"/>
    <w:next w:val="Normal"/>
    <w:autoRedefine/>
    <w:semiHidden/>
    <w:rsid w:val="00A6576B"/>
    <w:pPr>
      <w:keepNext w:val="0"/>
      <w:spacing w:before="120" w:after="0"/>
      <w:ind w:left="220"/>
      <w:outlineLvl w:val="9"/>
    </w:pPr>
    <w:rPr>
      <w:rFonts w:cs="Times New Roman"/>
      <w:b w:val="0"/>
      <w:bCs w:val="0"/>
      <w:iCs/>
      <w:szCs w:val="20"/>
      <w:lang w:val="en-GB"/>
    </w:rPr>
  </w:style>
  <w:style w:type="paragraph" w:styleId="TOC1">
    <w:name w:val="toc 1"/>
    <w:basedOn w:val="Normal"/>
    <w:next w:val="Normal"/>
    <w:autoRedefine/>
    <w:semiHidden/>
    <w:rsid w:val="00DC69BA"/>
    <w:pPr>
      <w:spacing w:before="240" w:after="120"/>
    </w:pPr>
    <w:rPr>
      <w:b/>
      <w:bCs/>
    </w:rPr>
  </w:style>
  <w:style w:type="paragraph" w:styleId="TOC3">
    <w:name w:val="toc 3"/>
    <w:basedOn w:val="Normal"/>
    <w:next w:val="Normal"/>
    <w:autoRedefine/>
    <w:semiHidden/>
    <w:rsid w:val="00A6576B"/>
    <w:pPr>
      <w:ind w:left="440"/>
    </w:pPr>
  </w:style>
  <w:style w:type="paragraph" w:styleId="TOC4">
    <w:name w:val="toc 4"/>
    <w:basedOn w:val="Normal"/>
    <w:next w:val="Normal"/>
    <w:autoRedefine/>
    <w:semiHidden/>
    <w:pPr>
      <w:ind w:left="660"/>
    </w:pPr>
    <w:rPr>
      <w:rFonts w:ascii="Times New Roman" w:hAnsi="Times New Roman"/>
      <w:sz w:val="20"/>
    </w:rPr>
  </w:style>
  <w:style w:type="paragraph" w:styleId="TOC5">
    <w:name w:val="toc 5"/>
    <w:basedOn w:val="Normal"/>
    <w:next w:val="Normal"/>
    <w:autoRedefine/>
    <w:semiHidden/>
    <w:pPr>
      <w:ind w:left="880"/>
    </w:pPr>
    <w:rPr>
      <w:rFonts w:ascii="Times New Roman" w:hAnsi="Times New Roman"/>
      <w:sz w:val="20"/>
    </w:rPr>
  </w:style>
  <w:style w:type="paragraph" w:styleId="TOC6">
    <w:name w:val="toc 6"/>
    <w:basedOn w:val="Normal"/>
    <w:next w:val="Normal"/>
    <w:autoRedefine/>
    <w:semiHidden/>
    <w:pPr>
      <w:ind w:left="1100"/>
    </w:pPr>
    <w:rPr>
      <w:rFonts w:ascii="Times New Roman" w:hAnsi="Times New Roman"/>
      <w:sz w:val="20"/>
    </w:rPr>
  </w:style>
  <w:style w:type="paragraph" w:styleId="TOC7">
    <w:name w:val="toc 7"/>
    <w:basedOn w:val="Normal"/>
    <w:next w:val="Normal"/>
    <w:autoRedefine/>
    <w:semiHidden/>
    <w:pPr>
      <w:ind w:left="1320"/>
    </w:pPr>
    <w:rPr>
      <w:rFonts w:ascii="Times New Roman" w:hAnsi="Times New Roman"/>
      <w:sz w:val="20"/>
    </w:rPr>
  </w:style>
  <w:style w:type="paragraph" w:styleId="TOC8">
    <w:name w:val="toc 8"/>
    <w:basedOn w:val="Normal"/>
    <w:next w:val="Normal"/>
    <w:autoRedefine/>
    <w:semiHidden/>
    <w:pPr>
      <w:ind w:left="1540"/>
    </w:pPr>
    <w:rPr>
      <w:rFonts w:ascii="Times New Roman" w:hAnsi="Times New Roman"/>
      <w:sz w:val="20"/>
    </w:rPr>
  </w:style>
  <w:style w:type="paragraph" w:styleId="TOC9">
    <w:name w:val="toc 9"/>
    <w:basedOn w:val="Normal"/>
    <w:next w:val="Normal"/>
    <w:autoRedefine/>
    <w:semiHidden/>
    <w:pPr>
      <w:ind w:left="1760"/>
    </w:pPr>
    <w:rPr>
      <w:rFonts w:ascii="Times New Roman" w:hAnsi="Times New Roman"/>
      <w:sz w:val="20"/>
    </w:rPr>
  </w:style>
  <w:style w:type="paragraph" w:customStyle="1" w:styleId="MainTitle">
    <w:name w:val="Main Title"/>
    <w:basedOn w:val="Heading1"/>
    <w:rsid w:val="00D838B4"/>
    <w:pPr>
      <w:jc w:val="center"/>
    </w:pPr>
    <w:rPr>
      <w:bCs/>
      <w:iCs w:val="0"/>
      <w:sz w:val="40"/>
    </w:rPr>
  </w:style>
  <w:style w:type="character" w:customStyle="1" w:styleId="FooterChar">
    <w:name w:val="Footer Char"/>
    <w:link w:val="Footer"/>
    <w:rsid w:val="00A9048F"/>
    <w:rPr>
      <w:rFonts w:ascii="Arial" w:hAnsi="Arial" w:cs="Tahoma"/>
      <w:sz w:val="22"/>
      <w:lang w:val="en-GB" w:eastAsia="en-US" w:bidi="ar-SA"/>
    </w:rPr>
  </w:style>
  <w:style w:type="character" w:customStyle="1" w:styleId="Heading4Char">
    <w:name w:val="Heading 4 Char"/>
    <w:link w:val="Heading4"/>
    <w:rsid w:val="00A9048F"/>
    <w:rPr>
      <w:rFonts w:ascii="Arial" w:hAnsi="Arial" w:cs="Tahoma"/>
      <w:b/>
      <w:bCs/>
      <w:color w:val="FF0000"/>
      <w:sz w:val="24"/>
      <w:szCs w:val="24"/>
      <w:lang w:val="en-GB" w:eastAsia="en-US" w:bidi="ar-SA"/>
    </w:rPr>
  </w:style>
  <w:style w:type="numbering" w:customStyle="1" w:styleId="Numbering-Main">
    <w:name w:val="Numbering - Main"/>
    <w:basedOn w:val="NoList"/>
    <w:rsid w:val="00620713"/>
    <w:pPr>
      <w:numPr>
        <w:numId w:val="2"/>
      </w:numPr>
    </w:pPr>
  </w:style>
  <w:style w:type="numbering" w:customStyle="1" w:styleId="Numbering-2ndLevel">
    <w:name w:val="Numbering - 2nd Level"/>
    <w:basedOn w:val="NoList"/>
    <w:rsid w:val="00891DBE"/>
    <w:pPr>
      <w:numPr>
        <w:numId w:val="3"/>
      </w:numPr>
    </w:pPr>
  </w:style>
  <w:style w:type="paragraph" w:customStyle="1" w:styleId="BodyText-2ndlevel">
    <w:name w:val="Body Text - 2nd level"/>
    <w:basedOn w:val="Normal"/>
    <w:rsid w:val="0002557F"/>
    <w:pPr>
      <w:ind w:left="1066"/>
    </w:pPr>
    <w:rPr>
      <w:sz w:val="24"/>
    </w:rPr>
  </w:style>
  <w:style w:type="paragraph" w:customStyle="1" w:styleId="Bodytext-1stLevel">
    <w:name w:val="Body text - 1st Level"/>
    <w:basedOn w:val="Normal"/>
    <w:rsid w:val="0002557F"/>
    <w:pPr>
      <w:ind w:left="390"/>
    </w:pPr>
    <w:rPr>
      <w:sz w:val="24"/>
    </w:rPr>
  </w:style>
  <w:style w:type="character" w:customStyle="1" w:styleId="BodyText-Tables2">
    <w:name w:val="Body Text - Tables 2"/>
    <w:rsid w:val="0059753C"/>
    <w:rPr>
      <w:rFonts w:ascii="Arial" w:hAnsi="Arial"/>
      <w:sz w:val="24"/>
    </w:rPr>
  </w:style>
  <w:style w:type="numbering" w:customStyle="1" w:styleId="StyleBulleted">
    <w:name w:val="Style Bulleted"/>
    <w:rsid w:val="00FA1752"/>
    <w:pPr>
      <w:numPr>
        <w:numId w:val="6"/>
      </w:numPr>
    </w:pPr>
  </w:style>
  <w:style w:type="paragraph" w:styleId="NoSpacing">
    <w:name w:val="No Spacing"/>
    <w:uiPriority w:val="1"/>
    <w:qFormat/>
    <w:rsid w:val="00386207"/>
    <w:rPr>
      <w:rFonts w:ascii="Calibri" w:hAnsi="Calibri"/>
      <w:sz w:val="22"/>
      <w:lang w:eastAsia="en-US"/>
    </w:rPr>
  </w:style>
  <w:style w:type="character" w:styleId="Hyperlink">
    <w:name w:val="Hyperlink"/>
    <w:basedOn w:val="DefaultParagraphFont"/>
    <w:rsid w:val="00AC696E"/>
    <w:rPr>
      <w:color w:val="0563C1" w:themeColor="hyperlink"/>
      <w:u w:val="single"/>
    </w:rPr>
  </w:style>
  <w:style w:type="character" w:styleId="FollowedHyperlink">
    <w:name w:val="FollowedHyperlink"/>
    <w:basedOn w:val="DefaultParagraphFont"/>
    <w:rsid w:val="00E80F1D"/>
    <w:rPr>
      <w:color w:val="954F72" w:themeColor="followedHyperlink"/>
      <w:u w:val="single"/>
    </w:rPr>
  </w:style>
  <w:style w:type="character" w:styleId="UnresolvedMention">
    <w:name w:val="Unresolved Mention"/>
    <w:basedOn w:val="DefaultParagraphFont"/>
    <w:uiPriority w:val="99"/>
    <w:semiHidden/>
    <w:unhideWhenUsed/>
    <w:rsid w:val="003D4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0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se.nhs.uk/blood-te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9EA25.4482E9A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mason\AppData\Local\Temp\16\8df7e490-7110-4eb0-a631-6d90468b0940\Pathology%20Handboo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Pathology Handbook Template</Template>
  <TotalTime>6</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Phlebotomy Service</vt:lpstr>
    </vt:vector>
  </TitlesOfParts>
  <Company>Basildon &amp; Thurrock GHT</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Phlebotomy Service</dc:title>
  <dc:subject/>
  <dc:creator>Julia Mason</dc:creator>
  <cp:keywords/>
  <cp:lastModifiedBy>Katie Stewart-Byrne</cp:lastModifiedBy>
  <cp:revision>10</cp:revision>
  <cp:lastPrinted>2013-05-21T17:03:00Z</cp:lastPrinted>
  <dcterms:created xsi:type="dcterms:W3CDTF">2018-02-12T11:41:00Z</dcterms:created>
  <dcterms:modified xsi:type="dcterms:W3CDTF">2023-09-18T11:05:00Z</dcterms:modified>
</cp:coreProperties>
</file>